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9F" w:rsidRPr="00395877" w:rsidRDefault="00EE6C94" w:rsidP="00D321BE">
      <w:pPr>
        <w:spacing w:after="120" w:line="240" w:lineRule="auto"/>
        <w:ind w:left="283" w:right="142"/>
        <w:jc w:val="center"/>
        <w:rPr>
          <w:rFonts w:cs="B Titr"/>
          <w:sz w:val="24"/>
          <w:szCs w:val="24"/>
          <w:rtl/>
        </w:rPr>
      </w:pPr>
      <w:r w:rsidRPr="00EE6C94">
        <w:rPr>
          <w:rFonts w:ascii="B Titr Bold+FPEF" w:cs="B Titr"/>
          <w:b/>
          <w:bCs/>
          <w:noProof/>
          <w:kern w:val="0"/>
          <w:sz w:val="30"/>
          <w:rtl/>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86.8pt;margin-top:2.8pt;width:358.5pt;height:24pt;z-index:251658240">
            <w10:wrap anchorx="page"/>
          </v:shape>
        </w:pict>
      </w:r>
      <w:r w:rsidR="00326BEB" w:rsidRPr="00395877">
        <w:rPr>
          <w:rFonts w:ascii="B Titr Bold+FPEF" w:cs="B Titr" w:hint="cs"/>
          <w:b/>
          <w:bCs/>
          <w:kern w:val="0"/>
          <w:sz w:val="30"/>
          <w:rtl/>
        </w:rPr>
        <w:t>سقف</w:t>
      </w:r>
      <w:r w:rsidR="00326BEB" w:rsidRPr="00395877">
        <w:rPr>
          <w:rFonts w:ascii="B Titr Bold+FPEF" w:cs="B Titr"/>
          <w:b/>
          <w:bCs/>
          <w:kern w:val="0"/>
          <w:sz w:val="30"/>
        </w:rPr>
        <w:t xml:space="preserve"> </w:t>
      </w:r>
      <w:r w:rsidR="00326BEB" w:rsidRPr="00395877">
        <w:rPr>
          <w:rFonts w:ascii="B Titr Bold+FPEF" w:cs="B Titr" w:hint="cs"/>
          <w:b/>
          <w:bCs/>
          <w:kern w:val="0"/>
          <w:sz w:val="30"/>
          <w:rtl/>
        </w:rPr>
        <w:t>تعهدات</w:t>
      </w:r>
      <w:r w:rsidR="00326BEB" w:rsidRPr="00395877">
        <w:rPr>
          <w:rFonts w:ascii="B Titr Bold+FPEF" w:cs="B Titr"/>
          <w:b/>
          <w:bCs/>
          <w:kern w:val="0"/>
          <w:sz w:val="30"/>
        </w:rPr>
        <w:t xml:space="preserve"> </w:t>
      </w:r>
      <w:r w:rsidR="002E149F" w:rsidRPr="00395877">
        <w:rPr>
          <w:rFonts w:ascii="B Titr Bold+FPEF" w:cs="B Titr" w:hint="cs"/>
          <w:b/>
          <w:bCs/>
          <w:kern w:val="0"/>
          <w:sz w:val="30"/>
          <w:rtl/>
        </w:rPr>
        <w:t>بيمه تكميلي 139</w:t>
      </w:r>
      <w:r w:rsidR="00D321BE">
        <w:rPr>
          <w:rFonts w:ascii="B Titr Bold+FPEF" w:cs="B Titr" w:hint="cs"/>
          <w:b/>
          <w:bCs/>
          <w:kern w:val="0"/>
          <w:sz w:val="30"/>
          <w:rtl/>
        </w:rPr>
        <w:t>7</w:t>
      </w:r>
      <w:r w:rsidR="002E149F" w:rsidRPr="00395877">
        <w:rPr>
          <w:rFonts w:ascii="B Titr Bold+FPEF" w:cs="B Titr" w:hint="cs"/>
          <w:b/>
          <w:bCs/>
          <w:kern w:val="0"/>
          <w:sz w:val="30"/>
          <w:rtl/>
        </w:rPr>
        <w:t xml:space="preserve">  طرف قرارداد</w:t>
      </w:r>
      <w:r w:rsidR="00912CEE">
        <w:rPr>
          <w:rFonts w:ascii="B Titr Bold+FPEF" w:cs="B Titr" w:hint="cs"/>
          <w:b/>
          <w:bCs/>
          <w:kern w:val="0"/>
          <w:sz w:val="30"/>
          <w:rtl/>
        </w:rPr>
        <w:t>شركت</w:t>
      </w:r>
      <w:r w:rsidR="002E149F" w:rsidRPr="00395877">
        <w:rPr>
          <w:rFonts w:ascii="B Titr Bold+FPEF" w:cs="B Titr" w:hint="cs"/>
          <w:b/>
          <w:bCs/>
          <w:kern w:val="0"/>
          <w:sz w:val="30"/>
          <w:rtl/>
        </w:rPr>
        <w:t xml:space="preserve"> بيمه </w:t>
      </w:r>
      <w:r w:rsidR="00912CEE">
        <w:rPr>
          <w:rFonts w:ascii="B Titr Bold+FPEF" w:cs="B Titr" w:hint="cs"/>
          <w:b/>
          <w:bCs/>
          <w:kern w:val="0"/>
          <w:sz w:val="30"/>
          <w:rtl/>
        </w:rPr>
        <w:t>سينا</w:t>
      </w:r>
      <w:r w:rsidR="002E149F" w:rsidRPr="00395877">
        <w:rPr>
          <w:rFonts w:cs="B Titr"/>
          <w:sz w:val="24"/>
          <w:szCs w:val="24"/>
        </w:rPr>
        <w:t xml:space="preserve"> </w:t>
      </w:r>
    </w:p>
    <w:tbl>
      <w:tblPr>
        <w:bidiVisual/>
        <w:tblW w:w="10774" w:type="dxa"/>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6"/>
        <w:gridCol w:w="8245"/>
        <w:gridCol w:w="1843"/>
      </w:tblGrid>
      <w:tr w:rsidR="00326BEB" w:rsidRPr="00023B29" w:rsidTr="00395877">
        <w:tc>
          <w:tcPr>
            <w:tcW w:w="686" w:type="dxa"/>
            <w:vAlign w:val="center"/>
          </w:tcPr>
          <w:p w:rsidR="00326BEB" w:rsidRPr="00023B29" w:rsidRDefault="00326BEB" w:rsidP="00103789">
            <w:pPr>
              <w:spacing w:before="60" w:after="60" w:line="25" w:lineRule="atLeast"/>
              <w:jc w:val="center"/>
              <w:rPr>
                <w:b/>
                <w:bCs/>
                <w:sz w:val="26"/>
                <w:szCs w:val="26"/>
                <w:rtl/>
              </w:rPr>
            </w:pPr>
            <w:r w:rsidRPr="00023B29">
              <w:rPr>
                <w:rFonts w:hint="cs"/>
                <w:b/>
                <w:bCs/>
                <w:sz w:val="26"/>
                <w:szCs w:val="26"/>
                <w:rtl/>
              </w:rPr>
              <w:t>رديف</w:t>
            </w:r>
          </w:p>
        </w:tc>
        <w:tc>
          <w:tcPr>
            <w:tcW w:w="8245" w:type="dxa"/>
            <w:vAlign w:val="center"/>
          </w:tcPr>
          <w:p w:rsidR="00326BEB" w:rsidRPr="00023B29" w:rsidRDefault="00326BEB" w:rsidP="00103789">
            <w:pPr>
              <w:spacing w:before="60" w:after="60" w:line="25" w:lineRule="atLeast"/>
              <w:jc w:val="center"/>
              <w:rPr>
                <w:b/>
                <w:bCs/>
                <w:sz w:val="26"/>
                <w:szCs w:val="26"/>
                <w:rtl/>
              </w:rPr>
            </w:pPr>
            <w:r w:rsidRPr="00023B29">
              <w:rPr>
                <w:rFonts w:hint="cs"/>
                <w:b/>
                <w:bCs/>
                <w:sz w:val="26"/>
                <w:szCs w:val="26"/>
                <w:rtl/>
              </w:rPr>
              <w:t>شـــــرح</w:t>
            </w:r>
          </w:p>
        </w:tc>
        <w:tc>
          <w:tcPr>
            <w:tcW w:w="1843" w:type="dxa"/>
            <w:vAlign w:val="center"/>
          </w:tcPr>
          <w:p w:rsidR="00326BEB" w:rsidRPr="00023B29" w:rsidRDefault="00326BEB" w:rsidP="00103789">
            <w:pPr>
              <w:spacing w:before="60" w:after="60" w:line="25" w:lineRule="atLeast"/>
              <w:jc w:val="center"/>
              <w:rPr>
                <w:b/>
                <w:bCs/>
                <w:sz w:val="26"/>
                <w:szCs w:val="26"/>
                <w:rtl/>
              </w:rPr>
            </w:pPr>
            <w:r w:rsidRPr="00023B29">
              <w:rPr>
                <w:rFonts w:hint="cs"/>
                <w:b/>
                <w:bCs/>
                <w:sz w:val="26"/>
                <w:szCs w:val="26"/>
                <w:rtl/>
              </w:rPr>
              <w:t>سقف تعهدات</w:t>
            </w:r>
          </w:p>
        </w:tc>
      </w:tr>
      <w:tr w:rsidR="00395877" w:rsidRPr="00023B29" w:rsidTr="00395877">
        <w:tc>
          <w:tcPr>
            <w:tcW w:w="686" w:type="dxa"/>
            <w:vAlign w:val="center"/>
          </w:tcPr>
          <w:p w:rsidR="00395877" w:rsidRPr="00023B29" w:rsidRDefault="00395877" w:rsidP="00103789">
            <w:pPr>
              <w:spacing w:before="60" w:after="60" w:line="25" w:lineRule="atLeast"/>
              <w:jc w:val="center"/>
              <w:rPr>
                <w:sz w:val="26"/>
                <w:szCs w:val="26"/>
                <w:rtl/>
              </w:rPr>
            </w:pPr>
            <w:r w:rsidRPr="00023B29">
              <w:rPr>
                <w:rFonts w:hint="cs"/>
                <w:sz w:val="26"/>
                <w:szCs w:val="26"/>
                <w:rtl/>
              </w:rPr>
              <w:t>1</w:t>
            </w:r>
          </w:p>
        </w:tc>
        <w:tc>
          <w:tcPr>
            <w:tcW w:w="8245" w:type="dxa"/>
          </w:tcPr>
          <w:p w:rsidR="00395877" w:rsidRPr="00395877" w:rsidRDefault="00395877" w:rsidP="00B337EA">
            <w:pPr>
              <w:spacing w:before="60" w:after="60"/>
              <w:jc w:val="lowKashida"/>
              <w:rPr>
                <w:sz w:val="24"/>
                <w:szCs w:val="24"/>
                <w:rtl/>
              </w:rPr>
            </w:pPr>
            <w:r w:rsidRPr="00395877">
              <w:rPr>
                <w:rFonts w:hint="cs"/>
                <w:sz w:val="24"/>
                <w:szCs w:val="24"/>
                <w:rtl/>
              </w:rPr>
              <w:t>حداكثر سقف تعهدات ساليانه هزينه هاي بستري جراحي</w:t>
            </w:r>
            <w:r w:rsidR="00912CEE">
              <w:rPr>
                <w:rFonts w:hint="cs"/>
                <w:sz w:val="24"/>
                <w:szCs w:val="24"/>
                <w:rtl/>
              </w:rPr>
              <w:t xml:space="preserve"> كمتروبيشتراز6 ساعت</w:t>
            </w:r>
            <w:r w:rsidRPr="00395877">
              <w:rPr>
                <w:rFonts w:hint="cs"/>
                <w:sz w:val="24"/>
                <w:szCs w:val="24"/>
                <w:rtl/>
              </w:rPr>
              <w:t xml:space="preserve"> (عمومي و تخصصي) در بيمارستان و مراكز جراحي محدود، انواع سنگ شكن ، آنژيوگرافي قلب، جراحي ديسك، ستون فقرات ، لاپاراسكوپي، ليزرتراپي ته چشم (سرپايي و بستري) براي هر نفر (كليه مراكز درماني دولتي،خصوصي و خيريه)تا مبلغ</w:t>
            </w:r>
          </w:p>
        </w:tc>
        <w:tc>
          <w:tcPr>
            <w:tcW w:w="1843" w:type="dxa"/>
            <w:vAlign w:val="center"/>
          </w:tcPr>
          <w:p w:rsidR="00395877" w:rsidRDefault="00395877" w:rsidP="00B337EA">
            <w:pPr>
              <w:spacing w:before="60" w:after="60" w:line="25" w:lineRule="atLeast"/>
              <w:jc w:val="center"/>
              <w:rPr>
                <w:sz w:val="28"/>
                <w:szCs w:val="28"/>
                <w:rtl/>
              </w:rPr>
            </w:pPr>
            <w:r w:rsidRPr="00331337">
              <w:rPr>
                <w:rFonts w:hint="cs"/>
                <w:sz w:val="28"/>
                <w:szCs w:val="28"/>
                <w:rtl/>
              </w:rPr>
              <w:t>000/000/50 ريال</w:t>
            </w:r>
          </w:p>
          <w:p w:rsidR="00395877" w:rsidRPr="00331337" w:rsidRDefault="00395877" w:rsidP="00B337EA">
            <w:pPr>
              <w:spacing w:before="60" w:after="60" w:line="25" w:lineRule="atLeast"/>
              <w:jc w:val="center"/>
              <w:rPr>
                <w:sz w:val="28"/>
                <w:szCs w:val="28"/>
                <w:rtl/>
              </w:rPr>
            </w:pPr>
          </w:p>
        </w:tc>
      </w:tr>
      <w:tr w:rsidR="00395877" w:rsidRPr="00023B29" w:rsidTr="00395877">
        <w:tc>
          <w:tcPr>
            <w:tcW w:w="686" w:type="dxa"/>
            <w:vAlign w:val="center"/>
          </w:tcPr>
          <w:p w:rsidR="00395877" w:rsidRPr="00023B29" w:rsidRDefault="00395877" w:rsidP="00103789">
            <w:pPr>
              <w:spacing w:before="60" w:after="60" w:line="25" w:lineRule="atLeast"/>
              <w:jc w:val="center"/>
              <w:rPr>
                <w:sz w:val="26"/>
                <w:szCs w:val="26"/>
                <w:rtl/>
              </w:rPr>
            </w:pPr>
            <w:r w:rsidRPr="00023B29">
              <w:rPr>
                <w:rFonts w:hint="cs"/>
                <w:sz w:val="26"/>
                <w:szCs w:val="26"/>
                <w:rtl/>
              </w:rPr>
              <w:t>2</w:t>
            </w:r>
          </w:p>
        </w:tc>
        <w:tc>
          <w:tcPr>
            <w:tcW w:w="8245" w:type="dxa"/>
          </w:tcPr>
          <w:p w:rsidR="00395877" w:rsidRPr="00395877" w:rsidRDefault="00395877" w:rsidP="00B337EA">
            <w:pPr>
              <w:spacing w:before="60" w:after="60"/>
              <w:jc w:val="lowKashida"/>
              <w:rPr>
                <w:sz w:val="24"/>
                <w:szCs w:val="24"/>
                <w:rtl/>
              </w:rPr>
            </w:pPr>
            <w:r w:rsidRPr="00395877">
              <w:rPr>
                <w:rFonts w:hint="cs"/>
                <w:sz w:val="24"/>
                <w:szCs w:val="24"/>
                <w:rtl/>
              </w:rPr>
              <w:t xml:space="preserve">حداكثر سقف تعهدات ساليانه براي اعمال جراحي فوق تخصصي شامل: مغز و اعصاب، قلب و عروق،گامانايف، پيوند قرنيه، پيوند ريه، پيوند كبد و كليه و پيوند مغز استخوان،جراحي فك و صورت،جراحي پلاستيك براثربروزحادثه، انواع بيماريهاي خاص، شيمي درماني، داروهاي مربوط به شيمي درماني، عوارض وبيماريهاي مستقيم وغير مستقيم ناشي ازشيمي درماني و عوارض آن در مراكز درماني و داخل  مطب به صورت سرپايي و بستري  براي هر نفر (كليه مراكز درماني دولتي،خصوصي و خيريه)تا مبلغ </w:t>
            </w:r>
          </w:p>
        </w:tc>
        <w:tc>
          <w:tcPr>
            <w:tcW w:w="1843" w:type="dxa"/>
            <w:vAlign w:val="center"/>
          </w:tcPr>
          <w:p w:rsidR="00395877" w:rsidRPr="00331337" w:rsidRDefault="00395877" w:rsidP="00B337EA">
            <w:pPr>
              <w:spacing w:before="60" w:after="60" w:line="25" w:lineRule="atLeast"/>
              <w:jc w:val="center"/>
              <w:rPr>
                <w:sz w:val="28"/>
                <w:szCs w:val="28"/>
                <w:rtl/>
              </w:rPr>
            </w:pPr>
            <w:r w:rsidRPr="00331337">
              <w:rPr>
                <w:rFonts w:hint="cs"/>
                <w:sz w:val="28"/>
                <w:szCs w:val="28"/>
                <w:rtl/>
              </w:rPr>
              <w:t>000/000/100 ريال</w:t>
            </w:r>
          </w:p>
        </w:tc>
      </w:tr>
      <w:tr w:rsidR="00395877" w:rsidRPr="00023B29" w:rsidTr="00395877">
        <w:tc>
          <w:tcPr>
            <w:tcW w:w="686" w:type="dxa"/>
            <w:vAlign w:val="center"/>
          </w:tcPr>
          <w:p w:rsidR="00395877" w:rsidRPr="00023B29" w:rsidRDefault="00395877" w:rsidP="00103789">
            <w:pPr>
              <w:spacing w:before="60" w:after="60" w:line="25" w:lineRule="atLeast"/>
              <w:jc w:val="center"/>
              <w:rPr>
                <w:sz w:val="26"/>
                <w:szCs w:val="26"/>
                <w:rtl/>
              </w:rPr>
            </w:pPr>
            <w:r w:rsidRPr="00023B29">
              <w:rPr>
                <w:rFonts w:hint="cs"/>
                <w:sz w:val="26"/>
                <w:szCs w:val="26"/>
                <w:rtl/>
              </w:rPr>
              <w:t>3</w:t>
            </w:r>
          </w:p>
        </w:tc>
        <w:tc>
          <w:tcPr>
            <w:tcW w:w="8245" w:type="dxa"/>
          </w:tcPr>
          <w:p w:rsidR="00395877" w:rsidRPr="00395877" w:rsidRDefault="00395877" w:rsidP="00B337EA">
            <w:pPr>
              <w:spacing w:before="60" w:after="60"/>
              <w:jc w:val="lowKashida"/>
              <w:rPr>
                <w:sz w:val="24"/>
                <w:szCs w:val="24"/>
                <w:rtl/>
              </w:rPr>
            </w:pPr>
            <w:r w:rsidRPr="00395877">
              <w:rPr>
                <w:rFonts w:hint="cs"/>
                <w:sz w:val="24"/>
                <w:szCs w:val="24"/>
                <w:rtl/>
              </w:rPr>
              <w:t>حداكثر سقف تعهدات ساليانه هزينه زايمان اعم از طبيعي و سزارين و كورتاژ تشخيصي درماني و نازايي (كليه مراكز درماني دولتي،خصوصي و خيريه)تا مبلغ</w:t>
            </w:r>
          </w:p>
        </w:tc>
        <w:tc>
          <w:tcPr>
            <w:tcW w:w="1843" w:type="dxa"/>
            <w:vAlign w:val="center"/>
          </w:tcPr>
          <w:p w:rsidR="00395877" w:rsidRPr="00331337" w:rsidRDefault="00395877" w:rsidP="00B337EA">
            <w:pPr>
              <w:spacing w:before="60" w:after="60" w:line="25" w:lineRule="atLeast"/>
              <w:jc w:val="center"/>
              <w:rPr>
                <w:sz w:val="28"/>
                <w:szCs w:val="28"/>
                <w:rtl/>
              </w:rPr>
            </w:pPr>
            <w:r w:rsidRPr="00331337">
              <w:rPr>
                <w:rFonts w:hint="cs"/>
                <w:sz w:val="28"/>
                <w:szCs w:val="28"/>
                <w:rtl/>
              </w:rPr>
              <w:t>000/000/</w:t>
            </w:r>
            <w:r>
              <w:rPr>
                <w:rFonts w:hint="cs"/>
                <w:sz w:val="28"/>
                <w:szCs w:val="28"/>
                <w:rtl/>
              </w:rPr>
              <w:t>2</w:t>
            </w:r>
            <w:r w:rsidRPr="00331337">
              <w:rPr>
                <w:rFonts w:hint="cs"/>
                <w:sz w:val="28"/>
                <w:szCs w:val="28"/>
                <w:rtl/>
              </w:rPr>
              <w:t>0  ريال</w:t>
            </w:r>
          </w:p>
        </w:tc>
      </w:tr>
      <w:tr w:rsidR="00395877" w:rsidRPr="00023B29" w:rsidTr="00395877">
        <w:tc>
          <w:tcPr>
            <w:tcW w:w="686" w:type="dxa"/>
            <w:vAlign w:val="center"/>
          </w:tcPr>
          <w:p w:rsidR="00395877" w:rsidRPr="00023B29" w:rsidRDefault="00395877" w:rsidP="00103789">
            <w:pPr>
              <w:spacing w:before="60" w:after="60" w:line="25" w:lineRule="atLeast"/>
              <w:jc w:val="center"/>
              <w:rPr>
                <w:sz w:val="26"/>
                <w:szCs w:val="26"/>
                <w:rtl/>
              </w:rPr>
            </w:pPr>
            <w:r w:rsidRPr="00023B29">
              <w:rPr>
                <w:rFonts w:hint="cs"/>
                <w:sz w:val="26"/>
                <w:szCs w:val="26"/>
                <w:rtl/>
              </w:rPr>
              <w:t>4</w:t>
            </w:r>
          </w:p>
        </w:tc>
        <w:tc>
          <w:tcPr>
            <w:tcW w:w="8245" w:type="dxa"/>
          </w:tcPr>
          <w:p w:rsidR="00395877" w:rsidRPr="00395877" w:rsidRDefault="00395877" w:rsidP="00B337EA">
            <w:pPr>
              <w:spacing w:before="60" w:after="60"/>
              <w:jc w:val="lowKashida"/>
              <w:rPr>
                <w:sz w:val="24"/>
                <w:szCs w:val="24"/>
                <w:rtl/>
              </w:rPr>
            </w:pPr>
            <w:r w:rsidRPr="00395877">
              <w:rPr>
                <w:rFonts w:hint="cs"/>
                <w:sz w:val="24"/>
                <w:szCs w:val="24"/>
                <w:rtl/>
              </w:rPr>
              <w:t xml:space="preserve">حداكثر سقف تعهدات ساليانه پاراكلينيك شامل: خدمات تشخيصي، آزمايشات ژنتيك و پاتولوژي ، وغربالگري،سونوگرافي وسونوگرافي داخل مطب و ساير مراكز، راديوتراپي، </w:t>
            </w:r>
            <w:r w:rsidRPr="00395877">
              <w:rPr>
                <w:sz w:val="24"/>
                <w:szCs w:val="24"/>
              </w:rPr>
              <w:t>MRI</w:t>
            </w:r>
            <w:r w:rsidRPr="00395877">
              <w:rPr>
                <w:rFonts w:hint="cs"/>
                <w:sz w:val="24"/>
                <w:szCs w:val="24"/>
                <w:rtl/>
              </w:rPr>
              <w:t xml:space="preserve">، انواع اسكن، </w:t>
            </w:r>
            <w:r w:rsidRPr="00395877">
              <w:rPr>
                <w:sz w:val="24"/>
                <w:szCs w:val="24"/>
              </w:rPr>
              <w:t>CT</w:t>
            </w:r>
            <w:r w:rsidRPr="00395877">
              <w:rPr>
                <w:rFonts w:hint="cs"/>
                <w:sz w:val="24"/>
                <w:szCs w:val="24"/>
                <w:rtl/>
              </w:rPr>
              <w:t xml:space="preserve"> آنژيوگرافي سه بعدي،گرافي پانوركس ،انواع  اندوسكوپي، سيتوسكوپي، اسپيومتري ، ركتوسكوپي، ماموگرافي،راديوگرافي دندان،  اكوكارديوگرافي، راديولوژي، فيزيوتراپي باتزريق وليزر، تست ورزش، نوارعضله، نوار عصب، نوار مغز،نوار مثانه، سنجش تراكم استخوان،هولترمانيتورينگ قلب، نوار قلب، وبازتواني قلب ،آنژيوگرافي چشم، تست آلرژي، سمعك، تست شنوايي سنجي، بينايي سنجي، تست تنفسي، جرم گيري گوش،گفتار درمانی،كار درماني، پرتو درماني و مشاوره روانشناسي از هر نوع براي هر نفر(كليه مراكز درماني دولتي،خصوصي و خيريه) تا مبلغ  </w:t>
            </w:r>
          </w:p>
        </w:tc>
        <w:tc>
          <w:tcPr>
            <w:tcW w:w="1843" w:type="dxa"/>
            <w:vAlign w:val="center"/>
          </w:tcPr>
          <w:p w:rsidR="00395877" w:rsidRPr="00331337" w:rsidRDefault="00395877" w:rsidP="00B337EA">
            <w:pPr>
              <w:spacing w:before="60" w:after="60" w:line="25" w:lineRule="atLeast"/>
              <w:jc w:val="center"/>
              <w:rPr>
                <w:sz w:val="28"/>
                <w:szCs w:val="28"/>
                <w:rtl/>
              </w:rPr>
            </w:pPr>
            <w:r w:rsidRPr="00331337">
              <w:rPr>
                <w:rFonts w:hint="cs"/>
                <w:sz w:val="28"/>
                <w:szCs w:val="28"/>
                <w:rtl/>
              </w:rPr>
              <w:t>000/000/1</w:t>
            </w:r>
            <w:r>
              <w:rPr>
                <w:rFonts w:hint="cs"/>
                <w:sz w:val="28"/>
                <w:szCs w:val="28"/>
                <w:rtl/>
              </w:rPr>
              <w:t>4</w:t>
            </w:r>
            <w:r w:rsidRPr="00331337">
              <w:rPr>
                <w:rFonts w:hint="cs"/>
                <w:sz w:val="28"/>
                <w:szCs w:val="28"/>
                <w:rtl/>
              </w:rPr>
              <w:t xml:space="preserve">  ريال</w:t>
            </w:r>
          </w:p>
        </w:tc>
      </w:tr>
      <w:tr w:rsidR="00395877" w:rsidRPr="00023B29" w:rsidTr="00395877">
        <w:tc>
          <w:tcPr>
            <w:tcW w:w="686" w:type="dxa"/>
            <w:vAlign w:val="center"/>
          </w:tcPr>
          <w:p w:rsidR="00395877" w:rsidRPr="00023B29" w:rsidRDefault="00395877" w:rsidP="00103789">
            <w:pPr>
              <w:spacing w:before="60" w:after="60" w:line="25" w:lineRule="atLeast"/>
              <w:jc w:val="center"/>
              <w:rPr>
                <w:sz w:val="26"/>
                <w:szCs w:val="26"/>
                <w:rtl/>
              </w:rPr>
            </w:pPr>
            <w:r w:rsidRPr="00023B29">
              <w:rPr>
                <w:rFonts w:hint="cs"/>
                <w:sz w:val="26"/>
                <w:szCs w:val="26"/>
                <w:rtl/>
              </w:rPr>
              <w:t>5</w:t>
            </w:r>
          </w:p>
        </w:tc>
        <w:tc>
          <w:tcPr>
            <w:tcW w:w="8245" w:type="dxa"/>
          </w:tcPr>
          <w:p w:rsidR="00395877" w:rsidRPr="00395877" w:rsidRDefault="00395877" w:rsidP="00B337EA">
            <w:pPr>
              <w:spacing w:before="60" w:after="60"/>
              <w:jc w:val="lowKashida"/>
              <w:rPr>
                <w:sz w:val="24"/>
                <w:szCs w:val="24"/>
                <w:rtl/>
              </w:rPr>
            </w:pPr>
            <w:r w:rsidRPr="00395877">
              <w:rPr>
                <w:rFonts w:hint="cs"/>
                <w:sz w:val="24"/>
                <w:szCs w:val="24"/>
                <w:rtl/>
              </w:rPr>
              <w:t>هزينه هاي مربوط به درمان مجاز سرپايي مانند شكستي ها و دررفتگي ها، گچ گيري، ختنه، تزريقات، پانسمانهاي معمولي و بيولوژيكي(كامفيلد)،بيوپسي ، بخيه،كرايو تراپي،پاپ اسمير، تخليه كيست،دانسيتومتري، اكسيزيون ليپوم(ضايعات بدني و تومور)، آنژيوگرافي چشم و ليزر درماني براي هر نفر(كليه مراكز درماني دولتي،خصوصي و خيريه) تا مبلغ</w:t>
            </w:r>
          </w:p>
        </w:tc>
        <w:tc>
          <w:tcPr>
            <w:tcW w:w="1843" w:type="dxa"/>
            <w:vAlign w:val="center"/>
          </w:tcPr>
          <w:p w:rsidR="00395877" w:rsidRPr="00331337" w:rsidRDefault="00395877" w:rsidP="00B337EA">
            <w:pPr>
              <w:spacing w:before="60" w:after="60" w:line="25" w:lineRule="atLeast"/>
              <w:jc w:val="center"/>
              <w:rPr>
                <w:sz w:val="26"/>
                <w:szCs w:val="26"/>
                <w:rtl/>
              </w:rPr>
            </w:pPr>
            <w:r w:rsidRPr="00331337">
              <w:rPr>
                <w:rFonts w:hint="cs"/>
                <w:sz w:val="26"/>
                <w:szCs w:val="26"/>
                <w:rtl/>
              </w:rPr>
              <w:t>000/500/2  ريال</w:t>
            </w:r>
          </w:p>
        </w:tc>
      </w:tr>
      <w:tr w:rsidR="00395877" w:rsidRPr="00023B29" w:rsidTr="00395877">
        <w:tc>
          <w:tcPr>
            <w:tcW w:w="686" w:type="dxa"/>
            <w:vAlign w:val="center"/>
          </w:tcPr>
          <w:p w:rsidR="00395877" w:rsidRPr="00023B29" w:rsidRDefault="00395877" w:rsidP="00103789">
            <w:pPr>
              <w:spacing w:before="60" w:after="60" w:line="25" w:lineRule="atLeast"/>
              <w:jc w:val="center"/>
              <w:rPr>
                <w:sz w:val="26"/>
                <w:szCs w:val="26"/>
                <w:rtl/>
              </w:rPr>
            </w:pPr>
            <w:r w:rsidRPr="00023B29">
              <w:rPr>
                <w:rFonts w:hint="cs"/>
                <w:sz w:val="26"/>
                <w:szCs w:val="26"/>
                <w:rtl/>
              </w:rPr>
              <w:t>6</w:t>
            </w:r>
          </w:p>
        </w:tc>
        <w:tc>
          <w:tcPr>
            <w:tcW w:w="8245" w:type="dxa"/>
          </w:tcPr>
          <w:p w:rsidR="00395877" w:rsidRPr="00395877" w:rsidRDefault="00395877" w:rsidP="00B337EA">
            <w:pPr>
              <w:spacing w:before="60" w:after="60"/>
              <w:jc w:val="lowKashida"/>
              <w:rPr>
                <w:sz w:val="24"/>
                <w:szCs w:val="24"/>
                <w:rtl/>
              </w:rPr>
            </w:pPr>
            <w:r w:rsidRPr="00395877">
              <w:rPr>
                <w:rFonts w:hint="cs"/>
                <w:sz w:val="24"/>
                <w:szCs w:val="24"/>
                <w:rtl/>
              </w:rPr>
              <w:t>جبران هزينه هاي ليزيك (رفع عيوب انكساري چشم) به ميزان3 ديوپتر يا بيشتر با تاييد قبلي پزشك بيمه گر براي هر چشم000/000/6 ريال وبراي هرنفر(كليه مراكز درماني دولتي،خصوصي و خيريه)تامبلغ</w:t>
            </w:r>
          </w:p>
        </w:tc>
        <w:tc>
          <w:tcPr>
            <w:tcW w:w="1843" w:type="dxa"/>
            <w:vAlign w:val="center"/>
          </w:tcPr>
          <w:p w:rsidR="00395877" w:rsidRPr="00331337" w:rsidRDefault="00395877" w:rsidP="00B337EA">
            <w:pPr>
              <w:spacing w:before="60" w:after="60" w:line="25" w:lineRule="atLeast"/>
              <w:jc w:val="center"/>
              <w:rPr>
                <w:sz w:val="26"/>
                <w:szCs w:val="26"/>
                <w:rtl/>
              </w:rPr>
            </w:pPr>
            <w:r w:rsidRPr="00331337">
              <w:rPr>
                <w:rFonts w:hint="cs"/>
                <w:sz w:val="26"/>
                <w:szCs w:val="26"/>
                <w:rtl/>
              </w:rPr>
              <w:t>000/000/12  ريال</w:t>
            </w:r>
          </w:p>
        </w:tc>
      </w:tr>
      <w:tr w:rsidR="00395877" w:rsidRPr="00023B29" w:rsidTr="00395877">
        <w:tc>
          <w:tcPr>
            <w:tcW w:w="686" w:type="dxa"/>
            <w:vAlign w:val="center"/>
          </w:tcPr>
          <w:p w:rsidR="00395877" w:rsidRPr="00023B29" w:rsidRDefault="00395877" w:rsidP="00103789">
            <w:pPr>
              <w:spacing w:before="60" w:after="60" w:line="25" w:lineRule="atLeast"/>
              <w:jc w:val="center"/>
              <w:rPr>
                <w:sz w:val="26"/>
                <w:szCs w:val="26"/>
                <w:rtl/>
              </w:rPr>
            </w:pPr>
            <w:r w:rsidRPr="00023B29">
              <w:rPr>
                <w:rFonts w:hint="cs"/>
                <w:sz w:val="26"/>
                <w:szCs w:val="26"/>
                <w:rtl/>
              </w:rPr>
              <w:t>7</w:t>
            </w:r>
          </w:p>
        </w:tc>
        <w:tc>
          <w:tcPr>
            <w:tcW w:w="8245" w:type="dxa"/>
          </w:tcPr>
          <w:p w:rsidR="00395877" w:rsidRPr="00395877" w:rsidRDefault="00395877" w:rsidP="00B337EA">
            <w:pPr>
              <w:spacing w:before="60" w:after="60"/>
              <w:jc w:val="lowKashida"/>
              <w:rPr>
                <w:sz w:val="24"/>
                <w:szCs w:val="24"/>
                <w:rtl/>
              </w:rPr>
            </w:pPr>
            <w:r w:rsidRPr="00395877">
              <w:rPr>
                <w:rFonts w:hint="cs"/>
                <w:sz w:val="24"/>
                <w:szCs w:val="24"/>
                <w:rtl/>
              </w:rPr>
              <w:t xml:space="preserve">انتقال بيمار با آمبولانس در موارد بين شهري و داخل شهري در سال براي هر نفر(كليه مراكز درماني دولتي،خصوصي و خيريه) تا مبلغ </w:t>
            </w:r>
          </w:p>
        </w:tc>
        <w:tc>
          <w:tcPr>
            <w:tcW w:w="1843" w:type="dxa"/>
            <w:vAlign w:val="center"/>
          </w:tcPr>
          <w:p w:rsidR="00395877" w:rsidRPr="00331337" w:rsidRDefault="00395877" w:rsidP="00B337EA">
            <w:pPr>
              <w:spacing w:before="60" w:after="60" w:line="25" w:lineRule="atLeast"/>
              <w:jc w:val="center"/>
              <w:rPr>
                <w:sz w:val="26"/>
                <w:szCs w:val="26"/>
                <w:rtl/>
              </w:rPr>
            </w:pPr>
            <w:r w:rsidRPr="00331337">
              <w:rPr>
                <w:rFonts w:hint="cs"/>
                <w:sz w:val="26"/>
                <w:szCs w:val="26"/>
                <w:rtl/>
              </w:rPr>
              <w:t>000/000/1 ريال</w:t>
            </w:r>
          </w:p>
        </w:tc>
      </w:tr>
      <w:tr w:rsidR="00395877" w:rsidRPr="00023B29" w:rsidTr="00395877">
        <w:tc>
          <w:tcPr>
            <w:tcW w:w="686" w:type="dxa"/>
            <w:vAlign w:val="center"/>
          </w:tcPr>
          <w:p w:rsidR="00395877" w:rsidRPr="00023B29" w:rsidRDefault="00395877" w:rsidP="00103789">
            <w:pPr>
              <w:spacing w:before="60" w:after="60" w:line="25" w:lineRule="atLeast"/>
              <w:jc w:val="center"/>
              <w:rPr>
                <w:sz w:val="26"/>
                <w:szCs w:val="26"/>
                <w:rtl/>
              </w:rPr>
            </w:pPr>
            <w:r w:rsidRPr="00023B29">
              <w:rPr>
                <w:rFonts w:hint="cs"/>
                <w:sz w:val="26"/>
                <w:szCs w:val="26"/>
                <w:rtl/>
              </w:rPr>
              <w:t>8</w:t>
            </w:r>
          </w:p>
        </w:tc>
        <w:tc>
          <w:tcPr>
            <w:tcW w:w="8245" w:type="dxa"/>
          </w:tcPr>
          <w:p w:rsidR="00395877" w:rsidRPr="00395877" w:rsidRDefault="00395877" w:rsidP="00B337EA">
            <w:pPr>
              <w:spacing w:before="60" w:after="60"/>
              <w:jc w:val="lowKashida"/>
              <w:rPr>
                <w:sz w:val="24"/>
                <w:szCs w:val="24"/>
                <w:rtl/>
              </w:rPr>
            </w:pPr>
            <w:r w:rsidRPr="00395877">
              <w:rPr>
                <w:rFonts w:hint="cs"/>
                <w:sz w:val="24"/>
                <w:szCs w:val="24"/>
                <w:rtl/>
              </w:rPr>
              <w:t>هزينه عينك و لنز براي هر نفر(كليه مراكز درماني دولتي،خصوصي و خيريه) تا مبلغ</w:t>
            </w:r>
          </w:p>
        </w:tc>
        <w:tc>
          <w:tcPr>
            <w:tcW w:w="1843" w:type="dxa"/>
            <w:vAlign w:val="center"/>
          </w:tcPr>
          <w:p w:rsidR="00395877" w:rsidRPr="00331337" w:rsidRDefault="00912CEE" w:rsidP="00912CEE">
            <w:pPr>
              <w:spacing w:before="60" w:after="60" w:line="25" w:lineRule="atLeast"/>
              <w:jc w:val="center"/>
              <w:rPr>
                <w:sz w:val="26"/>
                <w:szCs w:val="26"/>
                <w:rtl/>
              </w:rPr>
            </w:pPr>
            <w:r>
              <w:rPr>
                <w:rFonts w:hint="cs"/>
                <w:sz w:val="26"/>
                <w:szCs w:val="26"/>
                <w:rtl/>
              </w:rPr>
              <w:t>000/800</w:t>
            </w:r>
            <w:r w:rsidR="00395877" w:rsidRPr="00331337">
              <w:rPr>
                <w:rFonts w:hint="cs"/>
                <w:sz w:val="26"/>
                <w:szCs w:val="26"/>
                <w:rtl/>
              </w:rPr>
              <w:t xml:space="preserve"> ريال</w:t>
            </w:r>
          </w:p>
        </w:tc>
      </w:tr>
      <w:tr w:rsidR="00395877" w:rsidRPr="00023B29" w:rsidTr="00395877">
        <w:tc>
          <w:tcPr>
            <w:tcW w:w="686" w:type="dxa"/>
            <w:vAlign w:val="center"/>
          </w:tcPr>
          <w:p w:rsidR="00395877" w:rsidRPr="00023B29" w:rsidRDefault="00395877" w:rsidP="00103789">
            <w:pPr>
              <w:spacing w:before="60" w:after="60" w:line="25" w:lineRule="atLeast"/>
              <w:jc w:val="center"/>
              <w:rPr>
                <w:sz w:val="26"/>
                <w:szCs w:val="26"/>
                <w:rtl/>
              </w:rPr>
            </w:pPr>
            <w:r w:rsidRPr="00023B29">
              <w:rPr>
                <w:rFonts w:hint="cs"/>
                <w:sz w:val="26"/>
                <w:szCs w:val="26"/>
                <w:rtl/>
              </w:rPr>
              <w:t>9</w:t>
            </w:r>
          </w:p>
        </w:tc>
        <w:tc>
          <w:tcPr>
            <w:tcW w:w="8245" w:type="dxa"/>
          </w:tcPr>
          <w:p w:rsidR="00395877" w:rsidRPr="00395877" w:rsidRDefault="00395877" w:rsidP="00B337EA">
            <w:pPr>
              <w:spacing w:before="60" w:after="60"/>
              <w:jc w:val="lowKashida"/>
              <w:rPr>
                <w:sz w:val="24"/>
                <w:szCs w:val="24"/>
                <w:rtl/>
              </w:rPr>
            </w:pPr>
            <w:r w:rsidRPr="00395877">
              <w:rPr>
                <w:rFonts w:hint="cs"/>
                <w:sz w:val="24"/>
                <w:szCs w:val="24"/>
                <w:rtl/>
              </w:rPr>
              <w:t>ويزيت و دارو(بر اساس فهرست داروهاي مجاز كشور صرفا مازاد بر سهم بيمه گر اول) براي هر نفر(كليه مراكز درماني دولتي،خصوصي و خيريه)تا مبلغ</w:t>
            </w:r>
          </w:p>
        </w:tc>
        <w:tc>
          <w:tcPr>
            <w:tcW w:w="1843" w:type="dxa"/>
            <w:vAlign w:val="center"/>
          </w:tcPr>
          <w:p w:rsidR="00395877" w:rsidRPr="00331337" w:rsidRDefault="00395877" w:rsidP="00B337EA">
            <w:pPr>
              <w:spacing w:before="60" w:after="60" w:line="25" w:lineRule="atLeast"/>
              <w:jc w:val="center"/>
              <w:rPr>
                <w:sz w:val="26"/>
                <w:szCs w:val="26"/>
                <w:rtl/>
              </w:rPr>
            </w:pPr>
            <w:r w:rsidRPr="00331337">
              <w:rPr>
                <w:rFonts w:hint="cs"/>
                <w:sz w:val="26"/>
                <w:szCs w:val="26"/>
                <w:rtl/>
              </w:rPr>
              <w:t>000/000/2 ريال</w:t>
            </w:r>
          </w:p>
        </w:tc>
      </w:tr>
    </w:tbl>
    <w:p w:rsidR="00326BEB" w:rsidRPr="00326BEB" w:rsidRDefault="00326BEB" w:rsidP="00326BEB">
      <w:pPr>
        <w:spacing w:before="120" w:after="120"/>
        <w:ind w:left="283"/>
        <w:jc w:val="both"/>
        <w:rPr>
          <w:rFonts w:ascii="Arial" w:hAnsi="Arial"/>
          <w:color w:val="000000"/>
          <w:sz w:val="6"/>
          <w:szCs w:val="6"/>
          <w:rtl/>
        </w:rPr>
      </w:pPr>
    </w:p>
    <w:p w:rsidR="00326BEB" w:rsidRPr="00395877" w:rsidRDefault="00326BEB" w:rsidP="002E149F">
      <w:pPr>
        <w:spacing w:before="120" w:after="120"/>
        <w:ind w:left="283"/>
        <w:jc w:val="both"/>
        <w:rPr>
          <w:rFonts w:ascii="Arial" w:hAnsi="Arial"/>
          <w:color w:val="000000"/>
          <w:sz w:val="28"/>
          <w:szCs w:val="28"/>
          <w:rtl/>
        </w:rPr>
      </w:pPr>
      <w:r w:rsidRPr="00395877">
        <w:rPr>
          <w:rFonts w:ascii="Arial" w:hAnsi="Arial" w:hint="cs"/>
          <w:color w:val="000000"/>
          <w:sz w:val="28"/>
          <w:szCs w:val="28"/>
          <w:rtl/>
        </w:rPr>
        <w:t xml:space="preserve">اجرايي شدن </w:t>
      </w:r>
      <w:r w:rsidR="002E149F" w:rsidRPr="00395877">
        <w:rPr>
          <w:rFonts w:ascii="Arial" w:hAnsi="Arial" w:cs="B Titr" w:hint="cs"/>
          <w:color w:val="000000"/>
          <w:sz w:val="22"/>
          <w:szCs w:val="22"/>
          <w:rtl/>
        </w:rPr>
        <w:t>طرح با</w:t>
      </w:r>
      <w:r w:rsidRPr="00395877">
        <w:rPr>
          <w:rFonts w:ascii="Arial" w:hAnsi="Arial" w:cs="B Titr" w:hint="cs"/>
          <w:color w:val="000000"/>
          <w:sz w:val="22"/>
          <w:szCs w:val="22"/>
          <w:rtl/>
        </w:rPr>
        <w:t xml:space="preserve"> دارو و ويزيت</w:t>
      </w:r>
      <w:r w:rsidRPr="00395877">
        <w:rPr>
          <w:rFonts w:ascii="Arial" w:hAnsi="Arial" w:hint="cs"/>
          <w:color w:val="000000"/>
          <w:sz w:val="22"/>
          <w:szCs w:val="22"/>
          <w:rtl/>
        </w:rPr>
        <w:t xml:space="preserve"> </w:t>
      </w:r>
      <w:r w:rsidRPr="00395877">
        <w:rPr>
          <w:rFonts w:ascii="Arial" w:hAnsi="Arial" w:hint="cs"/>
          <w:color w:val="000000"/>
          <w:sz w:val="28"/>
          <w:szCs w:val="28"/>
          <w:rtl/>
        </w:rPr>
        <w:t xml:space="preserve">در صورتي انجام مي پذيرد كه تعداد پرسنل متقاضي و افراد تحت پوشش حداقل به </w:t>
      </w:r>
      <w:r w:rsidRPr="00395877">
        <w:rPr>
          <w:rFonts w:ascii="Arial" w:hAnsi="Arial" w:cs="B Titr" w:hint="cs"/>
          <w:color w:val="000000"/>
          <w:sz w:val="22"/>
          <w:szCs w:val="22"/>
          <w:rtl/>
        </w:rPr>
        <w:t>500 نفر</w:t>
      </w:r>
      <w:r w:rsidRPr="00395877">
        <w:rPr>
          <w:rFonts w:ascii="Arial" w:hAnsi="Arial" w:hint="cs"/>
          <w:color w:val="000000"/>
          <w:sz w:val="28"/>
          <w:szCs w:val="28"/>
          <w:rtl/>
        </w:rPr>
        <w:t xml:space="preserve"> برسد؛ در غير اين صورت كليه ثبت نام شدگان </w:t>
      </w:r>
      <w:r w:rsidRPr="00395877">
        <w:rPr>
          <w:rFonts w:ascii="Arial" w:hAnsi="Arial" w:cs="B Titr" w:hint="cs"/>
          <w:b/>
          <w:bCs/>
          <w:color w:val="000000"/>
          <w:sz w:val="22"/>
          <w:szCs w:val="22"/>
          <w:rtl/>
        </w:rPr>
        <w:t>مشمول طرح بدون دارو و ويزيت</w:t>
      </w:r>
      <w:r w:rsidRPr="00395877">
        <w:rPr>
          <w:rFonts w:ascii="Arial" w:hAnsi="Arial" w:hint="cs"/>
          <w:color w:val="000000"/>
          <w:sz w:val="28"/>
          <w:szCs w:val="28"/>
          <w:rtl/>
        </w:rPr>
        <w:t xml:space="preserve"> تلقي خواهند شد</w:t>
      </w:r>
      <w:r w:rsidR="002E149F" w:rsidRPr="00395877">
        <w:rPr>
          <w:rFonts w:ascii="Arial" w:hAnsi="Arial" w:hint="cs"/>
          <w:color w:val="000000"/>
          <w:sz w:val="28"/>
          <w:szCs w:val="28"/>
          <w:rtl/>
        </w:rPr>
        <w:t>.</w:t>
      </w:r>
    </w:p>
    <w:tbl>
      <w:tblPr>
        <w:tblStyle w:val="TableGrid"/>
        <w:bidiVisual/>
        <w:tblW w:w="10749" w:type="dxa"/>
        <w:tblInd w:w="249" w:type="dxa"/>
        <w:tblLook w:val="04A0"/>
      </w:tblPr>
      <w:tblGrid>
        <w:gridCol w:w="5387"/>
        <w:gridCol w:w="5362"/>
      </w:tblGrid>
      <w:tr w:rsidR="00326BEB" w:rsidTr="002E149F">
        <w:tc>
          <w:tcPr>
            <w:tcW w:w="5387" w:type="dxa"/>
            <w:tcBorders>
              <w:top w:val="single" w:sz="18" w:space="0" w:color="auto"/>
              <w:bottom w:val="single" w:sz="18" w:space="0" w:color="auto"/>
              <w:right w:val="single" w:sz="18" w:space="0" w:color="auto"/>
            </w:tcBorders>
          </w:tcPr>
          <w:p w:rsidR="00326BEB" w:rsidRPr="00845D24" w:rsidRDefault="00326BEB" w:rsidP="00103789">
            <w:pPr>
              <w:jc w:val="center"/>
              <w:rPr>
                <w:rFonts w:cs="B Titr"/>
                <w:sz w:val="36"/>
                <w:szCs w:val="36"/>
                <w:rtl/>
              </w:rPr>
            </w:pPr>
            <w:r w:rsidRPr="00845D24">
              <w:rPr>
                <w:rFonts w:cs="B Titr" w:hint="cs"/>
                <w:sz w:val="36"/>
                <w:szCs w:val="36"/>
                <w:rtl/>
              </w:rPr>
              <w:t>طرح بدون دارو و ويزيت</w:t>
            </w:r>
          </w:p>
        </w:tc>
        <w:tc>
          <w:tcPr>
            <w:tcW w:w="5362" w:type="dxa"/>
            <w:tcBorders>
              <w:top w:val="single" w:sz="18" w:space="0" w:color="auto"/>
              <w:left w:val="single" w:sz="18" w:space="0" w:color="auto"/>
              <w:bottom w:val="single" w:sz="18" w:space="0" w:color="auto"/>
              <w:right w:val="single" w:sz="18" w:space="0" w:color="auto"/>
            </w:tcBorders>
          </w:tcPr>
          <w:p w:rsidR="00326BEB" w:rsidRPr="00845D24" w:rsidRDefault="00326BEB" w:rsidP="00912CEE">
            <w:pPr>
              <w:jc w:val="center"/>
              <w:rPr>
                <w:rFonts w:cs="B Titr"/>
                <w:sz w:val="36"/>
                <w:szCs w:val="36"/>
                <w:rtl/>
              </w:rPr>
            </w:pPr>
            <w:r w:rsidRPr="00845D24">
              <w:rPr>
                <w:rFonts w:cs="B Titr" w:hint="cs"/>
                <w:sz w:val="36"/>
                <w:szCs w:val="36"/>
                <w:rtl/>
              </w:rPr>
              <w:t xml:space="preserve">مبلغ هر نفر </w:t>
            </w:r>
            <w:r w:rsidR="00912CEE">
              <w:rPr>
                <w:rFonts w:cs="B Titr" w:hint="cs"/>
                <w:sz w:val="36"/>
                <w:szCs w:val="36"/>
                <w:rtl/>
              </w:rPr>
              <w:t>288،000</w:t>
            </w:r>
            <w:r w:rsidRPr="00845D24">
              <w:rPr>
                <w:rFonts w:cs="B Titr" w:hint="cs"/>
                <w:sz w:val="36"/>
                <w:szCs w:val="36"/>
                <w:rtl/>
              </w:rPr>
              <w:t>ريال</w:t>
            </w:r>
          </w:p>
        </w:tc>
      </w:tr>
      <w:tr w:rsidR="00326BEB" w:rsidTr="002E149F">
        <w:tc>
          <w:tcPr>
            <w:tcW w:w="5387" w:type="dxa"/>
            <w:tcBorders>
              <w:top w:val="single" w:sz="18" w:space="0" w:color="auto"/>
              <w:bottom w:val="single" w:sz="18" w:space="0" w:color="auto"/>
              <w:right w:val="single" w:sz="18" w:space="0" w:color="auto"/>
            </w:tcBorders>
          </w:tcPr>
          <w:p w:rsidR="00326BEB" w:rsidRPr="00845D24" w:rsidRDefault="00326BEB" w:rsidP="00103789">
            <w:pPr>
              <w:jc w:val="center"/>
              <w:rPr>
                <w:rFonts w:cs="B Titr"/>
                <w:sz w:val="36"/>
                <w:szCs w:val="36"/>
                <w:rtl/>
              </w:rPr>
            </w:pPr>
            <w:r w:rsidRPr="00845D24">
              <w:rPr>
                <w:rFonts w:cs="B Titr" w:hint="cs"/>
                <w:sz w:val="36"/>
                <w:szCs w:val="36"/>
                <w:rtl/>
              </w:rPr>
              <w:t>طرح با دارو و ويزيت</w:t>
            </w:r>
          </w:p>
        </w:tc>
        <w:tc>
          <w:tcPr>
            <w:tcW w:w="5362" w:type="dxa"/>
            <w:tcBorders>
              <w:top w:val="single" w:sz="18" w:space="0" w:color="auto"/>
              <w:left w:val="single" w:sz="18" w:space="0" w:color="auto"/>
              <w:bottom w:val="single" w:sz="18" w:space="0" w:color="auto"/>
              <w:right w:val="single" w:sz="18" w:space="0" w:color="auto"/>
            </w:tcBorders>
          </w:tcPr>
          <w:p w:rsidR="00326BEB" w:rsidRPr="00845D24" w:rsidRDefault="00912CEE" w:rsidP="00912CEE">
            <w:pPr>
              <w:jc w:val="center"/>
              <w:rPr>
                <w:rFonts w:cs="B Titr"/>
                <w:sz w:val="36"/>
                <w:szCs w:val="36"/>
                <w:rtl/>
              </w:rPr>
            </w:pPr>
            <w:r>
              <w:rPr>
                <w:rFonts w:cs="B Titr" w:hint="cs"/>
                <w:sz w:val="36"/>
                <w:szCs w:val="36"/>
                <w:rtl/>
              </w:rPr>
              <w:t>مبلغ هر نفر360،000</w:t>
            </w:r>
            <w:r w:rsidR="00B17B64">
              <w:rPr>
                <w:rFonts w:cs="B Titr" w:hint="cs"/>
                <w:sz w:val="36"/>
                <w:szCs w:val="36"/>
                <w:rtl/>
              </w:rPr>
              <w:t xml:space="preserve"> ريال</w:t>
            </w:r>
          </w:p>
        </w:tc>
      </w:tr>
    </w:tbl>
    <w:p w:rsidR="00326BEB" w:rsidRPr="00023B29" w:rsidRDefault="00326BEB" w:rsidP="002E149F">
      <w:pPr>
        <w:spacing w:after="120"/>
        <w:ind w:right="142"/>
        <w:jc w:val="both"/>
        <w:rPr>
          <w:sz w:val="26"/>
          <w:szCs w:val="26"/>
          <w:rtl/>
        </w:rPr>
      </w:pPr>
    </w:p>
    <w:sectPr w:rsidR="00326BEB" w:rsidRPr="00023B29" w:rsidSect="00395877">
      <w:pgSz w:w="11906" w:h="16838"/>
      <w:pgMar w:top="709" w:right="424" w:bottom="0" w:left="709" w:header="708" w:footer="708" w:gutter="0"/>
      <w:pgBorders w:offsetFrom="page">
        <w:top w:val="tornPaperBlack" w:sz="18" w:space="24" w:color="auto"/>
        <w:left w:val="tornPaperBlack" w:sz="18" w:space="24" w:color="auto"/>
        <w:bottom w:val="tornPaperBlack" w:sz="18" w:space="24" w:color="auto"/>
        <w:right w:val="tornPaperBlack" w:sz="18"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Titr Bold+FPEF">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6BEB"/>
    <w:rsid w:val="001B1E69"/>
    <w:rsid w:val="00233FBE"/>
    <w:rsid w:val="002E149F"/>
    <w:rsid w:val="0032418F"/>
    <w:rsid w:val="00324B64"/>
    <w:rsid w:val="00326BEB"/>
    <w:rsid w:val="00395877"/>
    <w:rsid w:val="003C25AE"/>
    <w:rsid w:val="003D623D"/>
    <w:rsid w:val="00414A72"/>
    <w:rsid w:val="00643802"/>
    <w:rsid w:val="006860D4"/>
    <w:rsid w:val="007B6A7C"/>
    <w:rsid w:val="007E79F9"/>
    <w:rsid w:val="00861B89"/>
    <w:rsid w:val="00912CEE"/>
    <w:rsid w:val="00AB6640"/>
    <w:rsid w:val="00AC469A"/>
    <w:rsid w:val="00B17B64"/>
    <w:rsid w:val="00C10214"/>
    <w:rsid w:val="00C47FD5"/>
    <w:rsid w:val="00D247EB"/>
    <w:rsid w:val="00D321BE"/>
    <w:rsid w:val="00D82234"/>
    <w:rsid w:val="00D97A33"/>
    <w:rsid w:val="00DF6431"/>
    <w:rsid w:val="00E27AE4"/>
    <w:rsid w:val="00EE6C94"/>
    <w:rsid w:val="00FA72D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B Mitra"/>
        <w:kern w:val="36"/>
        <w:sz w:val="32"/>
        <w:szCs w:val="32"/>
        <w:lang w:val="en-US" w:eastAsia="en-US" w:bidi="fa-IR"/>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BEB"/>
    <w:pPr>
      <w:bidi/>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qFormat/>
    <w:rsid w:val="003D623D"/>
    <w:pPr>
      <w:spacing w:line="240" w:lineRule="auto"/>
    </w:pPr>
    <w:tblPr>
      <w:tblInd w:w="0" w:type="dxa"/>
      <w:tblCellMar>
        <w:top w:w="0" w:type="dxa"/>
        <w:left w:w="108" w:type="dxa"/>
        <w:bottom w:w="0" w:type="dxa"/>
        <w:right w:w="108" w:type="dxa"/>
      </w:tblCellMar>
    </w:tblPr>
  </w:style>
  <w:style w:type="table" w:styleId="TableGrid">
    <w:name w:val="Table Grid"/>
    <w:basedOn w:val="TableNormal"/>
    <w:uiPriority w:val="59"/>
    <w:rsid w:val="00326BEB"/>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2470</Characters>
  <Application>Microsoft Office Word</Application>
  <DocSecurity>0</DocSecurity>
  <Lines>20</Lines>
  <Paragraphs>5</Paragraphs>
  <ScaleCrop>false</ScaleCrop>
  <Company>Kaums</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karasi-am</dc:creator>
  <cp:keywords/>
  <dc:description/>
  <cp:lastModifiedBy>taheri-fa</cp:lastModifiedBy>
  <cp:revision>2</cp:revision>
  <dcterms:created xsi:type="dcterms:W3CDTF">2018-01-22T08:50:00Z</dcterms:created>
  <dcterms:modified xsi:type="dcterms:W3CDTF">2018-01-22T08:50:00Z</dcterms:modified>
</cp:coreProperties>
</file>